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2F" w:rsidRDefault="006E0074" w:rsidP="006C094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0940">
        <w:rPr>
          <w:b/>
        </w:rPr>
        <w:t xml:space="preserve">ab </w:t>
      </w:r>
      <w:r>
        <w:rPr>
          <w:b/>
        </w:rPr>
        <w:t>Februar</w:t>
      </w:r>
    </w:p>
    <w:p w:rsidR="000B3F2F" w:rsidRDefault="000B3F2F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b/>
        </w:rPr>
      </w:pPr>
    </w:p>
    <w:p w:rsidR="00897172" w:rsidRDefault="006C094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b/>
        </w:rPr>
      </w:pPr>
      <w:r>
        <w:rPr>
          <w:b/>
        </w:rPr>
        <w:t>Ab jetzt neue Familienaufgabe für jeden Tag:</w:t>
      </w:r>
    </w:p>
    <w:p w:rsidR="006C0940" w:rsidRPr="00897172" w:rsidRDefault="006C094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rPr>
          <w:b/>
        </w:rPr>
      </w:pPr>
    </w:p>
    <w:p w:rsidR="00897172" w:rsidRDefault="00897172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1A5280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  <w:r>
        <w:t xml:space="preserve">1. </w:t>
      </w:r>
      <w:r w:rsidR="00897172">
        <w:t xml:space="preserve">Übe weiterhin das Vorwärts- und Rückwärtszählen auch mit Sprüngen, bis du </w:t>
      </w:r>
    </w:p>
    <w:p w:rsidR="00897172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  <w:r>
        <w:t xml:space="preserve">    </w:t>
      </w:r>
      <w:r w:rsidR="00897172">
        <w:t>ganz sicher bist</w:t>
      </w:r>
      <w:r>
        <w:t xml:space="preserve"> (siehe unten)</w:t>
      </w:r>
      <w:r w:rsidR="00897172">
        <w:t>.</w:t>
      </w:r>
    </w:p>
    <w:p w:rsidR="006C0940" w:rsidRDefault="006C0940" w:rsidP="006C094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  <w:bookmarkStart w:id="0" w:name="_GoBack"/>
      <w:bookmarkEnd w:id="0"/>
    </w:p>
    <w:p w:rsidR="006C0940" w:rsidRDefault="006C0940" w:rsidP="006C094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284"/>
      </w:pPr>
      <w:r>
        <w:t>Zählübungen:</w:t>
      </w:r>
    </w:p>
    <w:p w:rsidR="006C0940" w:rsidRDefault="006C0940" w:rsidP="006C0940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6C0940" w:rsidRPr="001A5280" w:rsidRDefault="006C0940" w:rsidP="006C0940">
      <w:pPr>
        <w:pStyle w:val="Text"/>
        <w:numPr>
          <w:ilvl w:val="0"/>
          <w:numId w:val="1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>Vorwärts zählen bis 20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pStyle w:val="Text"/>
        <w:numPr>
          <w:ilvl w:val="0"/>
          <w:numId w:val="1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>Rückwärts zählen von 20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pStyle w:val="Text"/>
        <w:numPr>
          <w:ilvl w:val="0"/>
          <w:numId w:val="1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>Von einer gegebenen Zahl weiter zählen (6,7,8,</w:t>
      </w:r>
      <w:r>
        <w:rPr>
          <w:rFonts w:ascii="Tahoma" w:hAnsi="Tahoma" w:cs="Tahoma"/>
          <w:sz w:val="20"/>
        </w:rPr>
        <w:t xml:space="preserve"> </w:t>
      </w:r>
      <w:r w:rsidRPr="001A5280">
        <w:rPr>
          <w:rFonts w:ascii="Tahoma" w:hAnsi="Tahoma" w:cs="Tahoma"/>
          <w:sz w:val="20"/>
        </w:rPr>
        <w:t>...)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pStyle w:val="Text"/>
        <w:numPr>
          <w:ilvl w:val="0"/>
          <w:numId w:val="1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>Von einer gegebenen Zahl rückwärts zählen (11, 10, 9,</w:t>
      </w:r>
      <w:r>
        <w:rPr>
          <w:rFonts w:ascii="Tahoma" w:hAnsi="Tahoma" w:cs="Tahoma"/>
          <w:sz w:val="20"/>
        </w:rPr>
        <w:t xml:space="preserve"> </w:t>
      </w:r>
      <w:r w:rsidRPr="001A5280">
        <w:rPr>
          <w:rFonts w:ascii="Tahoma" w:hAnsi="Tahoma" w:cs="Tahoma"/>
          <w:sz w:val="20"/>
        </w:rPr>
        <w:t>...)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pStyle w:val="Text"/>
        <w:numPr>
          <w:ilvl w:val="0"/>
          <w:numId w:val="1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>Zählen in 2er-Sprüngen vorwärts (2,4,6,</w:t>
      </w:r>
      <w:r>
        <w:rPr>
          <w:rFonts w:ascii="Tahoma" w:hAnsi="Tahoma" w:cs="Tahoma"/>
          <w:sz w:val="20"/>
        </w:rPr>
        <w:t xml:space="preserve"> </w:t>
      </w:r>
      <w:r w:rsidRPr="001A5280">
        <w:rPr>
          <w:rFonts w:ascii="Tahoma" w:hAnsi="Tahoma" w:cs="Tahoma"/>
          <w:sz w:val="20"/>
        </w:rPr>
        <w:t>...; 1,3,5,</w:t>
      </w:r>
      <w:r>
        <w:rPr>
          <w:rFonts w:ascii="Tahoma" w:hAnsi="Tahoma" w:cs="Tahoma"/>
          <w:sz w:val="20"/>
        </w:rPr>
        <w:t xml:space="preserve"> </w:t>
      </w:r>
      <w:r w:rsidRPr="001A5280">
        <w:rPr>
          <w:rFonts w:ascii="Tahoma" w:hAnsi="Tahoma" w:cs="Tahoma"/>
          <w:sz w:val="20"/>
        </w:rPr>
        <w:t>...)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pStyle w:val="Text"/>
        <w:numPr>
          <w:ilvl w:val="0"/>
          <w:numId w:val="1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>Zählen in 2er-Sprüngen rückwärts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pStyle w:val="Text"/>
        <w:numPr>
          <w:ilvl w:val="0"/>
          <w:numId w:val="1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>Zählen von einer gegebenen Zahl in 2er-Sprüngen weiter oder zurück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ab/>
        <w:t>(13,15,</w:t>
      </w:r>
      <w:r>
        <w:rPr>
          <w:rFonts w:ascii="Tahoma" w:hAnsi="Tahoma" w:cs="Tahoma"/>
          <w:sz w:val="20"/>
        </w:rPr>
        <w:t xml:space="preserve"> </w:t>
      </w:r>
      <w:r w:rsidRPr="001A5280">
        <w:rPr>
          <w:rFonts w:ascii="Tahoma" w:hAnsi="Tahoma" w:cs="Tahoma"/>
          <w:sz w:val="20"/>
        </w:rPr>
        <w:t>...; 19, 17, ...)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numPr>
          <w:ilvl w:val="0"/>
          <w:numId w:val="2"/>
        </w:numPr>
        <w:tabs>
          <w:tab w:val="clear" w:pos="720"/>
          <w:tab w:val="num" w:pos="851"/>
        </w:tabs>
        <w:ind w:left="851" w:hanging="294"/>
        <w:rPr>
          <w:rFonts w:ascii="Tahoma" w:hAnsi="Tahoma" w:cs="Tahoma"/>
          <w:sz w:val="20"/>
          <w:szCs w:val="20"/>
        </w:rPr>
      </w:pPr>
      <w:r w:rsidRPr="001A5280">
        <w:rPr>
          <w:rFonts w:ascii="Tahoma" w:hAnsi="Tahoma" w:cs="Tahoma"/>
          <w:sz w:val="20"/>
          <w:szCs w:val="20"/>
        </w:rPr>
        <w:t>Anzahlen von Steinen, Kastanien ... bestimmen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pStyle w:val="Text"/>
        <w:numPr>
          <w:ilvl w:val="0"/>
          <w:numId w:val="3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 xml:space="preserve">Zahlen im Alltag entdecken (Hausnummern, </w:t>
      </w:r>
      <w:proofErr w:type="gramStart"/>
      <w:r w:rsidRPr="001A5280">
        <w:rPr>
          <w:rFonts w:ascii="Tahoma" w:hAnsi="Tahoma" w:cs="Tahoma"/>
          <w:sz w:val="20"/>
        </w:rPr>
        <w:t>Autokennzeichen,...</w:t>
      </w:r>
      <w:proofErr w:type="gramEnd"/>
      <w:r w:rsidRPr="001A5280">
        <w:rPr>
          <w:rFonts w:ascii="Tahoma" w:hAnsi="Tahoma" w:cs="Tahoma"/>
          <w:sz w:val="20"/>
        </w:rPr>
        <w:t>)</w:t>
      </w:r>
    </w:p>
    <w:p w:rsidR="006C0940" w:rsidRPr="001A5280" w:rsidRDefault="006C0940" w:rsidP="006C0940">
      <w:pPr>
        <w:pStyle w:val="Text"/>
        <w:tabs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</w:p>
    <w:p w:rsidR="006C0940" w:rsidRPr="001A5280" w:rsidRDefault="006C0940" w:rsidP="006C0940">
      <w:pPr>
        <w:pStyle w:val="Text"/>
        <w:numPr>
          <w:ilvl w:val="0"/>
          <w:numId w:val="3"/>
        </w:numPr>
        <w:tabs>
          <w:tab w:val="clear" w:pos="720"/>
          <w:tab w:val="num" w:pos="851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  <w:ind w:left="851" w:hanging="294"/>
        <w:rPr>
          <w:rFonts w:ascii="Tahoma" w:hAnsi="Tahoma" w:cs="Tahoma"/>
          <w:sz w:val="20"/>
        </w:rPr>
      </w:pPr>
      <w:r w:rsidRPr="001A5280">
        <w:rPr>
          <w:rFonts w:ascii="Tahoma" w:hAnsi="Tahoma" w:cs="Tahoma"/>
          <w:sz w:val="20"/>
        </w:rPr>
        <w:t>beim Rechnen Anschauungsmaterial (z.B. Stifte, Steine, Kastanien...) benutzen</w:t>
      </w:r>
    </w:p>
    <w:p w:rsidR="001A5280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1A5280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1A5280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897172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  <w:r>
        <w:t xml:space="preserve">2. Übe die Zerlegung der 10: </w:t>
      </w:r>
      <w:r>
        <w:tab/>
        <w:t xml:space="preserve">10= 4+___, </w:t>
      </w:r>
      <w:r>
        <w:tab/>
        <w:t>10= 2+___, usw</w:t>
      </w:r>
      <w:r w:rsidR="006C0940">
        <w:t>.</w:t>
      </w:r>
    </w:p>
    <w:p w:rsidR="000B3F2F" w:rsidRDefault="000B3F2F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897172" w:rsidRDefault="00897172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  <w:r>
        <w:t>.</w:t>
      </w:r>
      <w:r w:rsidR="001A5280">
        <w:t xml:space="preserve"> </w:t>
      </w:r>
      <w:r w:rsidR="001A5280">
        <w:tab/>
      </w:r>
      <w:r w:rsidR="001A5280">
        <w:tab/>
      </w:r>
      <w:r w:rsidR="001A5280">
        <w:tab/>
        <w:t xml:space="preserve">  </w:t>
      </w:r>
      <w:r w:rsidR="00AA1021">
        <w:rPr>
          <w:noProof/>
        </w:rPr>
        <w:drawing>
          <wp:inline distT="0" distB="0" distL="0" distR="0">
            <wp:extent cx="1149350" cy="1574800"/>
            <wp:effectExtent l="0" t="0" r="0" b="0"/>
            <wp:docPr id="1" name="Bild 1" descr="Zehnerzerlegung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hnerzerlegung B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72" w:rsidRDefault="00897172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0B3F2F" w:rsidRDefault="000B3F2F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0B3F2F" w:rsidRDefault="000B3F2F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1A5280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  <w:r>
        <w:t xml:space="preserve">3. </w:t>
      </w:r>
      <w:r w:rsidR="00897172">
        <w:t>Übe jeden Tag 5 Minuten Kopfrechnen</w:t>
      </w:r>
      <w:r>
        <w:t xml:space="preserve"> (Zahlenraum bis 10)</w:t>
      </w:r>
      <w:r w:rsidR="00897172">
        <w:t xml:space="preserve">, zunächst einfache </w:t>
      </w:r>
    </w:p>
    <w:p w:rsidR="00897172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  <w:r>
        <w:t xml:space="preserve">    </w:t>
      </w:r>
      <w:r w:rsidR="00897172">
        <w:t>Aufgaben wie 8+2, 4-2</w:t>
      </w:r>
      <w:r w:rsidR="006C0940">
        <w:t xml:space="preserve">, </w:t>
      </w:r>
      <w:r w:rsidR="00897172">
        <w:t>…</w:t>
      </w:r>
    </w:p>
    <w:p w:rsidR="00897172" w:rsidRDefault="00897172" w:rsidP="00897172"/>
    <w:p w:rsidR="00897172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  <w:r>
        <w:t xml:space="preserve">4. </w:t>
      </w:r>
      <w:r w:rsidR="00897172">
        <w:t xml:space="preserve">Übe auch auswendig: 1+1, 2+2, 3+3, </w:t>
      </w:r>
      <w:r>
        <w:t>4+4,</w:t>
      </w:r>
      <w:r w:rsidR="00897172">
        <w:t xml:space="preserve"> 5+5</w:t>
      </w:r>
    </w:p>
    <w:p w:rsidR="001A5280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1A5280" w:rsidRDefault="001A5280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p w:rsidR="000B3F2F" w:rsidRDefault="000B3F2F" w:rsidP="00897172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</w:tabs>
      </w:pPr>
    </w:p>
    <w:sectPr w:rsidR="000B3F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47A60"/>
    <w:multiLevelType w:val="hybridMultilevel"/>
    <w:tmpl w:val="87C296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24C5"/>
    <w:multiLevelType w:val="hybridMultilevel"/>
    <w:tmpl w:val="25E08C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A0839"/>
    <w:multiLevelType w:val="hybridMultilevel"/>
    <w:tmpl w:val="54605D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72"/>
    <w:rsid w:val="000B3F2F"/>
    <w:rsid w:val="001A5280"/>
    <w:rsid w:val="006C0940"/>
    <w:rsid w:val="006E0074"/>
    <w:rsid w:val="00897172"/>
    <w:rsid w:val="00AA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481DC9"/>
  <w15:chartTrackingRefBased/>
  <w15:docId w15:val="{D1A353BC-C66F-4B26-A9FB-AF35145B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A528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rsid w:val="00897172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semiHidden/>
    <w:rsid w:val="0089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jetzt tägliche Hausaufgabe:</vt:lpstr>
    </vt:vector>
  </TitlesOfParts>
  <Company>Home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jetzt tägliche Hausaufgabe:</dc:title>
  <dc:subject/>
  <dc:creator>Admin</dc:creator>
  <cp:keywords/>
  <dc:description/>
  <cp:lastModifiedBy>dedoerp</cp:lastModifiedBy>
  <cp:revision>2</cp:revision>
  <cp:lastPrinted>2016-02-07T09:15:00Z</cp:lastPrinted>
  <dcterms:created xsi:type="dcterms:W3CDTF">2018-10-31T20:26:00Z</dcterms:created>
  <dcterms:modified xsi:type="dcterms:W3CDTF">2018-10-31T20:26:00Z</dcterms:modified>
</cp:coreProperties>
</file>